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694" w:rsidRDefault="00E75694" w:rsidP="00E75694">
      <w:pPr>
        <w:pStyle w:val="c8"/>
        <w:shd w:val="clear" w:color="auto" w:fill="FFFFFF"/>
        <w:spacing w:before="0" w:beforeAutospacing="0" w:after="0" w:afterAutospacing="0"/>
        <w:ind w:firstLine="708"/>
        <w:jc w:val="center"/>
        <w:rPr>
          <w:rStyle w:val="c7"/>
          <w:b/>
          <w:bCs/>
          <w:color w:val="000000"/>
          <w:sz w:val="36"/>
          <w:szCs w:val="36"/>
        </w:rPr>
      </w:pPr>
      <w:bookmarkStart w:id="0" w:name="_GoBack"/>
      <w:bookmarkEnd w:id="0"/>
      <w:r>
        <w:rPr>
          <w:rStyle w:val="c7"/>
          <w:b/>
          <w:bCs/>
          <w:color w:val="000000"/>
          <w:sz w:val="36"/>
          <w:szCs w:val="36"/>
        </w:rPr>
        <w:t>Правильная речь – з</w:t>
      </w:r>
      <w:r w:rsidR="00E27A1E">
        <w:rPr>
          <w:rStyle w:val="c7"/>
          <w:b/>
          <w:bCs/>
          <w:color w:val="000000"/>
          <w:sz w:val="36"/>
          <w:szCs w:val="36"/>
        </w:rPr>
        <w:t>алог успешного обучения в школе</w:t>
      </w:r>
    </w:p>
    <w:p w:rsidR="00E75694" w:rsidRDefault="00E75694" w:rsidP="00E75694">
      <w:pPr>
        <w:pStyle w:val="c8"/>
        <w:shd w:val="clear" w:color="auto" w:fill="FFFFFF"/>
        <w:spacing w:before="0" w:beforeAutospacing="0" w:after="0" w:afterAutospacing="0"/>
        <w:ind w:firstLine="708"/>
        <w:jc w:val="center"/>
        <w:rPr>
          <w:color w:val="000000"/>
          <w:sz w:val="20"/>
          <w:szCs w:val="20"/>
        </w:rPr>
      </w:pPr>
    </w:p>
    <w:p w:rsidR="00E75694" w:rsidRDefault="00E75694" w:rsidP="00E75694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Все родители мечтают о том, чтобы учился ребёнок легко и с удовольствием. А это во многом зависит от того, как ребёнок подготовлен к школе.</w:t>
      </w:r>
    </w:p>
    <w:p w:rsidR="00E75694" w:rsidRDefault="00E75694" w:rsidP="00E75694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Вместе с ребёнком за семь лет дошкольной жизни вы построили фундамент из многих кирпичиков. И чем крепче этот фундамент, тем увереннее  будет чувствовать себя ваш ребёнок в новой школьной жизни.  </w:t>
      </w:r>
    </w:p>
    <w:p w:rsidR="00E75694" w:rsidRDefault="00E75694" w:rsidP="00E75694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Одним из важных кирпичиков в этой постройке является речевое развитие  ребёнка. Устная речь является основой для письменной речи. Чем лучше у ребёнка развита устная речь, тем легче он овладеет в школе письмом и чтением.</w:t>
      </w:r>
    </w:p>
    <w:p w:rsidR="00E75694" w:rsidRDefault="00E75694" w:rsidP="00E75694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Хорошая, развитая речь – это основа успешного обучения в школе. Речь, как рука, состоит из пяти взаимосвязанных составляющих. Недоразвитие   одной из них делает речь неполноценной.</w:t>
      </w:r>
    </w:p>
    <w:p w:rsidR="00E75694" w:rsidRDefault="00E75694" w:rsidP="00E75694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Первое - произношение.</w:t>
      </w:r>
      <w:r>
        <w:rPr>
          <w:rStyle w:val="c4"/>
          <w:color w:val="000000"/>
          <w:sz w:val="28"/>
          <w:szCs w:val="28"/>
        </w:rPr>
        <w:t xml:space="preserve"> Неправильное произношение затрудняет обучение чтению и письму, особенно если ребёнок в речи заменяет одни звуки на другие. А если у ребёнка нарушено произношение нескольких звуков, то это затрудняет процесс общения как </w:t>
      </w:r>
      <w:proofErr w:type="gramStart"/>
      <w:r>
        <w:rPr>
          <w:rStyle w:val="c4"/>
          <w:color w:val="000000"/>
          <w:sz w:val="28"/>
          <w:szCs w:val="28"/>
        </w:rPr>
        <w:t>со</w:t>
      </w:r>
      <w:proofErr w:type="gramEnd"/>
      <w:r>
        <w:rPr>
          <w:rStyle w:val="c4"/>
          <w:color w:val="000000"/>
          <w:sz w:val="28"/>
          <w:szCs w:val="28"/>
        </w:rPr>
        <w:t xml:space="preserve"> взрослыми, так и с детьми.</w:t>
      </w:r>
    </w:p>
    <w:p w:rsidR="00E75694" w:rsidRPr="00E75694" w:rsidRDefault="00E75694" w:rsidP="00E75694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Важное влияние особенности артикуляционного аппарата оказывают  на темпо-ритмические характеристики чтения. Затруднения в </w:t>
      </w:r>
      <w:proofErr w:type="spellStart"/>
      <w:r>
        <w:rPr>
          <w:rStyle w:val="c4"/>
          <w:color w:val="000000"/>
          <w:sz w:val="28"/>
          <w:szCs w:val="28"/>
        </w:rPr>
        <w:t>артикулировании</w:t>
      </w:r>
      <w:proofErr w:type="spellEnd"/>
      <w:r>
        <w:rPr>
          <w:rStyle w:val="c4"/>
          <w:color w:val="000000"/>
          <w:sz w:val="28"/>
          <w:szCs w:val="28"/>
        </w:rPr>
        <w:t xml:space="preserve"> проявляются в том, что ребёнок медленно читает, долго читает по слогам, затрудняется в понимании прочитанного.</w:t>
      </w:r>
    </w:p>
    <w:p w:rsidR="00E75694" w:rsidRDefault="00E75694" w:rsidP="00E75694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Второе - это фонематическое восприятие</w:t>
      </w:r>
      <w:r>
        <w:rPr>
          <w:rStyle w:val="c4"/>
          <w:color w:val="000000"/>
          <w:sz w:val="28"/>
          <w:szCs w:val="28"/>
        </w:rPr>
        <w:t xml:space="preserve">, то есть способность слышать звуки речи, определять количество и последовательность звуков в слове, количество слов в предложении. Фонематическое восприятие – это своеобразный кит, на котором держится обучение чтению и письму. </w:t>
      </w:r>
      <w:proofErr w:type="spellStart"/>
      <w:r>
        <w:rPr>
          <w:rStyle w:val="c4"/>
          <w:color w:val="000000"/>
          <w:sz w:val="28"/>
          <w:szCs w:val="28"/>
        </w:rPr>
        <w:t>Несформированность</w:t>
      </w:r>
      <w:proofErr w:type="spellEnd"/>
      <w:r>
        <w:rPr>
          <w:rStyle w:val="c4"/>
          <w:color w:val="000000"/>
          <w:sz w:val="28"/>
          <w:szCs w:val="28"/>
        </w:rPr>
        <w:t xml:space="preserve"> фонематического слуха приводит к тому, что учащиеся нередко не различают твёрдое и мягкое звучание согласных, в дальнейшем допускают много ошибок на грамматические правила (безударные гласные, удвоенные согласные, разделительный мягкий знак).</w:t>
      </w:r>
    </w:p>
    <w:p w:rsidR="00E75694" w:rsidRDefault="00E75694" w:rsidP="00E75694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Третье – словарь</w:t>
      </w:r>
      <w:r>
        <w:rPr>
          <w:rStyle w:val="c4"/>
          <w:color w:val="000000"/>
          <w:sz w:val="28"/>
          <w:szCs w:val="28"/>
        </w:rPr>
        <w:t xml:space="preserve">, то есть количество слов, которые ребёнок знает, </w:t>
      </w:r>
      <w:proofErr w:type="gramStart"/>
      <w:r>
        <w:rPr>
          <w:rStyle w:val="c4"/>
          <w:color w:val="000000"/>
          <w:sz w:val="28"/>
          <w:szCs w:val="28"/>
        </w:rPr>
        <w:t>смысл</w:t>
      </w:r>
      <w:proofErr w:type="gramEnd"/>
      <w:r>
        <w:rPr>
          <w:rStyle w:val="c4"/>
          <w:color w:val="000000"/>
          <w:sz w:val="28"/>
          <w:szCs w:val="28"/>
        </w:rPr>
        <w:t xml:space="preserve"> которых понимает и использует в активной речи. Низкий ограниченный словарный запас в дальнейшем затрудняет и понимание объяснений учителя, подбор проверочных слов, понимание прочитанного и пересказ, заучивание стихотворений. Объём и качество словаря напрямую зависят от того, насколько полноценным является его общение. Поэтому родителям необходимо знакомить ребёнка с новыми предметами, явлениями, их названиями. Важно беседовать с ребёнком, задавать вопросы, создавать ситуации, в которых ребёнок может  </w:t>
      </w:r>
      <w:proofErr w:type="gramStart"/>
      <w:r>
        <w:rPr>
          <w:rStyle w:val="c4"/>
          <w:color w:val="000000"/>
          <w:sz w:val="28"/>
          <w:szCs w:val="28"/>
        </w:rPr>
        <w:t>по</w:t>
      </w:r>
      <w:proofErr w:type="gramEnd"/>
      <w:r>
        <w:rPr>
          <w:rStyle w:val="c4"/>
          <w:color w:val="000000"/>
          <w:sz w:val="28"/>
          <w:szCs w:val="28"/>
        </w:rPr>
        <w:t xml:space="preserve"> рассуждать.</w:t>
      </w:r>
    </w:p>
    <w:p w:rsidR="00E75694" w:rsidRDefault="00E75694" w:rsidP="00E75694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 xml:space="preserve">Четвертое – </w:t>
      </w:r>
      <w:proofErr w:type="spellStart"/>
      <w:r>
        <w:rPr>
          <w:rStyle w:val="c3"/>
          <w:b/>
          <w:bCs/>
          <w:i/>
          <w:iCs/>
          <w:color w:val="000000"/>
          <w:sz w:val="28"/>
          <w:szCs w:val="28"/>
        </w:rPr>
        <w:t>лексико</w:t>
      </w:r>
      <w:proofErr w:type="spellEnd"/>
      <w:r>
        <w:rPr>
          <w:rStyle w:val="c3"/>
          <w:b/>
          <w:bCs/>
          <w:i/>
          <w:iCs/>
          <w:color w:val="000000"/>
          <w:sz w:val="28"/>
          <w:szCs w:val="28"/>
        </w:rPr>
        <w:t xml:space="preserve"> - грамматический строй речи</w:t>
      </w:r>
      <w:r>
        <w:rPr>
          <w:rStyle w:val="c4"/>
          <w:color w:val="000000"/>
          <w:sz w:val="28"/>
          <w:szCs w:val="28"/>
        </w:rPr>
        <w:t xml:space="preserve">, то есть умение ребёнка правильно, грамотно построить фразу. </w:t>
      </w:r>
      <w:proofErr w:type="spellStart"/>
      <w:r>
        <w:rPr>
          <w:rStyle w:val="c4"/>
          <w:color w:val="000000"/>
          <w:sz w:val="28"/>
          <w:szCs w:val="28"/>
        </w:rPr>
        <w:t>Несформированность</w:t>
      </w:r>
      <w:proofErr w:type="spellEnd"/>
      <w:r>
        <w:rPr>
          <w:rStyle w:val="c4"/>
          <w:color w:val="000000"/>
          <w:sz w:val="28"/>
          <w:szCs w:val="28"/>
        </w:rPr>
        <w:t xml:space="preserve">  грамматических представлений (трудности словообразования, </w:t>
      </w:r>
      <w:r>
        <w:rPr>
          <w:rStyle w:val="c4"/>
          <w:color w:val="000000"/>
          <w:sz w:val="28"/>
          <w:szCs w:val="28"/>
        </w:rPr>
        <w:lastRenderedPageBreak/>
        <w:t xml:space="preserve">словоизменения, неправильное употребление предлогов, окончаний) в дальнейшем приводит к трудностям в овладении письменной речью, то есть к </w:t>
      </w:r>
      <w:proofErr w:type="spellStart"/>
      <w:r>
        <w:rPr>
          <w:rStyle w:val="c4"/>
          <w:color w:val="000000"/>
          <w:sz w:val="28"/>
          <w:szCs w:val="28"/>
        </w:rPr>
        <w:t>аграмматизму</w:t>
      </w:r>
      <w:proofErr w:type="spellEnd"/>
      <w:r>
        <w:rPr>
          <w:rStyle w:val="c4"/>
          <w:color w:val="000000"/>
          <w:sz w:val="28"/>
          <w:szCs w:val="28"/>
        </w:rPr>
        <w:t>.</w:t>
      </w:r>
    </w:p>
    <w:p w:rsidR="00E75694" w:rsidRDefault="00E75694" w:rsidP="00E75694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И пятое – связная речь.</w:t>
      </w:r>
      <w:r>
        <w:rPr>
          <w:rStyle w:val="c4"/>
          <w:color w:val="000000"/>
          <w:sz w:val="28"/>
          <w:szCs w:val="28"/>
        </w:rPr>
        <w:t> Ребёнок должен уметь логично, последовательно пересказать какое-то событие  или свои впечатления о чём-либо. Наибольшие трудности в младших классах испытывают дети, не умеющие связно, последовательно и ясно излагать свои мысли, объяснять то или иное явление, а на более поздних этапах обучения ученики не владеют навыками написания изложения и сочинения. Речевые навыки дети приобретают лишь в общении с окружающими и поэтому очень важна правильная, красивая, литературная речь взрослого.</w:t>
      </w:r>
    </w:p>
    <w:p w:rsidR="00E75694" w:rsidRDefault="00E75694" w:rsidP="00E75694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Задача родителей</w:t>
      </w:r>
      <w:r>
        <w:rPr>
          <w:rStyle w:val="c4"/>
          <w:color w:val="000000"/>
          <w:sz w:val="28"/>
          <w:szCs w:val="28"/>
        </w:rPr>
        <w:t> – не опережающее изучение программы первого класса, а </w:t>
      </w:r>
      <w:r>
        <w:rPr>
          <w:rStyle w:val="c3"/>
          <w:b/>
          <w:bCs/>
          <w:i/>
          <w:iCs/>
          <w:color w:val="000000"/>
          <w:sz w:val="28"/>
          <w:szCs w:val="28"/>
        </w:rPr>
        <w:t>всестороннее развитие</w:t>
      </w:r>
      <w:r>
        <w:rPr>
          <w:rStyle w:val="c4"/>
          <w:color w:val="000000"/>
          <w:sz w:val="28"/>
          <w:szCs w:val="28"/>
        </w:rPr>
        <w:t> ребёнка. Посещайте вместе с ребёнком различные выставки, музеи, совершайте интересные поездки. Каждому первокласснику необходимы знания о жизни нашей страны, о родном городе или посёлке, о труде взрослых членов семьи, о природе         родного         края. В процессе приобретения этих знаний формируется необходимая интеллектуальная активность, рождается радость познания.</w:t>
      </w:r>
    </w:p>
    <w:p w:rsidR="009D42DE" w:rsidRDefault="009D42DE"/>
    <w:sectPr w:rsidR="009D42DE" w:rsidSect="009D4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5694"/>
    <w:rsid w:val="009D42DE"/>
    <w:rsid w:val="00E27A1E"/>
    <w:rsid w:val="00E75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2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E75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75694"/>
  </w:style>
  <w:style w:type="character" w:customStyle="1" w:styleId="c4">
    <w:name w:val="c4"/>
    <w:basedOn w:val="a0"/>
    <w:rsid w:val="00E75694"/>
  </w:style>
  <w:style w:type="paragraph" w:customStyle="1" w:styleId="c1">
    <w:name w:val="c1"/>
    <w:basedOn w:val="a"/>
    <w:rsid w:val="00E75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756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918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560</Words>
  <Characters>3194</Characters>
  <Application>Microsoft Office Word</Application>
  <DocSecurity>0</DocSecurity>
  <Lines>26</Lines>
  <Paragraphs>7</Paragraphs>
  <ScaleCrop>false</ScaleCrop>
  <Company>Grizli777</Company>
  <LinksUpToDate>false</LinksUpToDate>
  <CharactersWithSpaces>3747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dcterms:created xsi:type="dcterms:W3CDTF">2020-05-10T10:39:00Z</dcterms:created>
  <dcterms:modified xsi:type="dcterms:W3CDTF">2020-05-22T05:15:00Z</dcterms:modified>
</cp:coreProperties>
</file>